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D0F" w:rsidRDefault="00431E2A">
      <w:r>
        <w:rPr>
          <w:noProof/>
          <w:lang w:eastAsia="ru-RU"/>
        </w:rPr>
        <w:drawing>
          <wp:inline distT="0" distB="0" distL="0" distR="0">
            <wp:extent cx="5939629" cy="9044940"/>
            <wp:effectExtent l="19050" t="0" r="3971" b="0"/>
            <wp:docPr id="1" name="Рисунок 1" descr="C:\Users\user\Pictures\ControlCenter4\Scan\КД2022150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КД202215072022.jpg"/>
                    <pic:cNvPicPr>
                      <a:picLocks noChangeAspect="1" noChangeArrowheads="1"/>
                    </pic:cNvPicPr>
                  </pic:nvPicPr>
                  <pic:blipFill>
                    <a:blip r:embed="rId5" cstate="print"/>
                    <a:srcRect/>
                    <a:stretch>
                      <a:fillRect/>
                    </a:stretch>
                  </pic:blipFill>
                  <pic:spPr bwMode="auto">
                    <a:xfrm>
                      <a:off x="0" y="0"/>
                      <a:ext cx="5940425" cy="9046152"/>
                    </a:xfrm>
                    <a:prstGeom prst="rect">
                      <a:avLst/>
                    </a:prstGeom>
                    <a:noFill/>
                    <a:ln w="9525">
                      <a:noFill/>
                      <a:miter lim="800000"/>
                      <a:headEnd/>
                      <a:tailEnd/>
                    </a:ln>
                  </pic:spPr>
                </pic:pic>
              </a:graphicData>
            </a:graphic>
          </wp:inline>
        </w:drawing>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пунктом, предоставляется региональная выплата. Для целей расчета региональной выплаты применяются размеры заработной платы в соответствии с Законом Красноярского края от 29.10.2009 № 9-3864 «Об оплате труда работников краевых государственных учреждений»</w:t>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Региональная выплата для работников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w:t>
      </w:r>
      <w:r w:rsidRPr="000B5307">
        <w:rPr>
          <w:rFonts w:ascii="Times New Roman" w:hAnsi="Times New Roman" w:cs="Times New Roman"/>
          <w:sz w:val="28"/>
          <w:szCs w:val="28"/>
        </w:rPr>
        <w:t xml:space="preserve"> </w:t>
      </w:r>
      <w:r>
        <w:rPr>
          <w:rFonts w:ascii="Times New Roman" w:hAnsi="Times New Roman" w:cs="Times New Roman"/>
          <w:sz w:val="28"/>
          <w:szCs w:val="28"/>
        </w:rPr>
        <w:t>рабочего времени и выполненной норме труда (трудовых обязанностей).</w:t>
      </w:r>
    </w:p>
    <w:p w:rsidR="00431E2A" w:rsidRDefault="00431E2A" w:rsidP="00431E2A">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начисленного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r>
        <w:rPr>
          <w:rFonts w:ascii="Times New Roman" w:hAnsi="Times New Roman" w:cs="Times New Roman"/>
          <w:sz w:val="28"/>
          <w:szCs w:val="28"/>
        </w:rPr>
        <w:t>.</w:t>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Региональная выплата включает в себя начисления по районному коэффициенту, процентной надбавки к заработной плате за стаж работы в местностях с особыми климатическими условиями.</w:t>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Размеры заработной платы для расчета региональной выплаты включают в себя начисления по районному коэффициенту, процентной надбавки к заработной плате за стаж работы в местностях с особыми климатическими условиями.</w:t>
      </w:r>
    </w:p>
    <w:p w:rsidR="00431E2A" w:rsidRDefault="00431E2A" w:rsidP="00431E2A">
      <w:pPr>
        <w:spacing w:after="0" w:line="240" w:lineRule="auto"/>
        <w:ind w:firstLine="567"/>
        <w:jc w:val="both"/>
        <w:rPr>
          <w:rFonts w:ascii="Times New Roman" w:hAnsi="Times New Roman" w:cs="Times New Roman"/>
          <w:sz w:val="28"/>
          <w:szCs w:val="28"/>
        </w:rPr>
      </w:pP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Пункт 6.2.1. изложить в следующей редакции:</w:t>
      </w:r>
    </w:p>
    <w:p w:rsidR="00431E2A"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6.2.1. Размер должностного оклада увеличивается при наличии квалификационной категории посредством применения к должностному  окладу следующих повышающих коэффициентов:</w:t>
      </w:r>
    </w:p>
    <w:p w:rsidR="00431E2A" w:rsidRDefault="00431E2A" w:rsidP="00431E2A">
      <w:pPr>
        <w:pStyle w:val="a5"/>
        <w:numPr>
          <w:ilvl w:val="0"/>
          <w:numId w:val="2"/>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высшей квалификационной категории – 20%;</w:t>
      </w:r>
    </w:p>
    <w:p w:rsidR="00431E2A" w:rsidRDefault="00431E2A" w:rsidP="00431E2A">
      <w:pPr>
        <w:pStyle w:val="a5"/>
        <w:numPr>
          <w:ilvl w:val="0"/>
          <w:numId w:val="2"/>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первой квалификационной категории – 15%.</w:t>
      </w:r>
    </w:p>
    <w:p w:rsidR="00431E2A" w:rsidRDefault="00431E2A" w:rsidP="00431E2A">
      <w:pPr>
        <w:spacing w:after="0" w:line="240" w:lineRule="auto"/>
        <w:ind w:firstLine="567"/>
        <w:jc w:val="both"/>
        <w:rPr>
          <w:rFonts w:ascii="Times New Roman" w:hAnsi="Times New Roman" w:cs="Times New Roman"/>
          <w:sz w:val="28"/>
          <w:szCs w:val="28"/>
        </w:rPr>
      </w:pPr>
    </w:p>
    <w:p w:rsidR="00431E2A" w:rsidRPr="00790A8C" w:rsidRDefault="00431E2A" w:rsidP="00431E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С 01.07.2022 г. в</w:t>
      </w:r>
      <w:r w:rsidRPr="00790A8C">
        <w:rPr>
          <w:rFonts w:ascii="Times New Roman" w:hAnsi="Times New Roman" w:cs="Times New Roman"/>
          <w:sz w:val="28"/>
          <w:szCs w:val="28"/>
        </w:rPr>
        <w:t xml:space="preserve"> Приложение № 1 «Минимальные размеры окладов (должностных окладов), ставок заработной платы работников учреждения»: </w:t>
      </w:r>
    </w:p>
    <w:p w:rsidR="00431E2A" w:rsidRPr="00D87FC4" w:rsidRDefault="00431E2A" w:rsidP="00431E2A">
      <w:pPr>
        <w:spacing w:after="0" w:line="240" w:lineRule="auto"/>
        <w:ind w:firstLine="567"/>
        <w:rPr>
          <w:rFonts w:ascii="Times New Roman" w:eastAsia="Calibri" w:hAnsi="Times New Roman"/>
          <w:sz w:val="28"/>
          <w:szCs w:val="28"/>
        </w:rPr>
      </w:pPr>
    </w:p>
    <w:p w:rsidR="00431E2A" w:rsidRPr="00DD2150" w:rsidRDefault="00431E2A" w:rsidP="00431E2A">
      <w:pPr>
        <w:spacing w:after="0" w:line="240" w:lineRule="auto"/>
        <w:ind w:firstLine="567"/>
        <w:jc w:val="center"/>
        <w:rPr>
          <w:rFonts w:ascii="Times New Roman" w:eastAsia="Calibri" w:hAnsi="Times New Roman"/>
          <w:b/>
          <w:sz w:val="28"/>
          <w:szCs w:val="28"/>
        </w:rPr>
      </w:pPr>
      <w:r w:rsidRPr="00DD2150">
        <w:rPr>
          <w:rFonts w:ascii="Times New Roman" w:eastAsia="Calibri" w:hAnsi="Times New Roman"/>
          <w:b/>
          <w:sz w:val="28"/>
          <w:szCs w:val="28"/>
        </w:rPr>
        <w:t xml:space="preserve">Минимальные размеры окладов (должностных окладов), </w:t>
      </w:r>
    </w:p>
    <w:p w:rsidR="00431E2A" w:rsidRPr="00DD2150" w:rsidRDefault="00431E2A" w:rsidP="00431E2A">
      <w:pPr>
        <w:spacing w:after="0" w:line="240" w:lineRule="auto"/>
        <w:ind w:firstLine="567"/>
        <w:jc w:val="center"/>
        <w:rPr>
          <w:rFonts w:ascii="Times New Roman" w:hAnsi="Times New Roman"/>
          <w:b/>
          <w:sz w:val="28"/>
          <w:szCs w:val="28"/>
        </w:rPr>
      </w:pPr>
      <w:r w:rsidRPr="00DD2150">
        <w:rPr>
          <w:rFonts w:ascii="Times New Roman" w:eastAsia="Calibri" w:hAnsi="Times New Roman"/>
          <w:b/>
          <w:sz w:val="28"/>
          <w:szCs w:val="28"/>
        </w:rPr>
        <w:t>ставок заработной платы работников учреждений</w:t>
      </w:r>
    </w:p>
    <w:p w:rsidR="00431E2A" w:rsidRPr="00DD2150" w:rsidRDefault="00431E2A" w:rsidP="00431E2A">
      <w:pPr>
        <w:spacing w:after="0" w:line="240" w:lineRule="auto"/>
        <w:ind w:firstLine="567"/>
        <w:rPr>
          <w:rFonts w:ascii="Times New Roman" w:hAnsi="Times New Roman"/>
          <w:b/>
          <w:sz w:val="28"/>
          <w:szCs w:val="28"/>
        </w:rPr>
      </w:pPr>
    </w:p>
    <w:p w:rsidR="00431E2A" w:rsidRPr="00D87FC4" w:rsidRDefault="00431E2A" w:rsidP="00431E2A">
      <w:pPr>
        <w:pStyle w:val="ConsPlusNormal"/>
        <w:ind w:firstLine="567"/>
        <w:jc w:val="center"/>
        <w:outlineLvl w:val="0"/>
        <w:rPr>
          <w:rFonts w:ascii="Times New Roman" w:hAnsi="Times New Roman" w:cs="Times New Roman"/>
          <w:sz w:val="28"/>
          <w:szCs w:val="28"/>
        </w:rPr>
      </w:pPr>
      <w:r w:rsidRPr="00D87FC4">
        <w:rPr>
          <w:rFonts w:ascii="Times New Roman" w:hAnsi="Times New Roman" w:cs="Times New Roman"/>
          <w:sz w:val="28"/>
          <w:szCs w:val="28"/>
        </w:rPr>
        <w:t>1. Профессиональная квалификационная группа должностей</w:t>
      </w:r>
    </w:p>
    <w:p w:rsidR="00431E2A" w:rsidRPr="00D87FC4" w:rsidRDefault="00431E2A" w:rsidP="00431E2A">
      <w:pPr>
        <w:pStyle w:val="ConsPlusNormal"/>
        <w:ind w:firstLine="567"/>
        <w:jc w:val="center"/>
        <w:rPr>
          <w:rFonts w:ascii="Times New Roman" w:hAnsi="Times New Roman" w:cs="Times New Roman"/>
          <w:sz w:val="28"/>
          <w:szCs w:val="28"/>
        </w:rPr>
      </w:pPr>
      <w:r w:rsidRPr="00D87FC4">
        <w:rPr>
          <w:rFonts w:ascii="Times New Roman" w:hAnsi="Times New Roman" w:cs="Times New Roman"/>
          <w:sz w:val="28"/>
          <w:szCs w:val="28"/>
        </w:rPr>
        <w:t>работников образования</w:t>
      </w:r>
    </w:p>
    <w:p w:rsidR="00431E2A" w:rsidRPr="00D87FC4" w:rsidRDefault="00431E2A" w:rsidP="00431E2A">
      <w:pPr>
        <w:pStyle w:val="ConsPlusNormal"/>
        <w:ind w:firstLine="567"/>
        <w:jc w:val="both"/>
        <w:rPr>
          <w:rFonts w:ascii="Times New Roman" w:hAnsi="Times New Roman" w:cs="Times New Roman"/>
          <w:sz w:val="28"/>
          <w:szCs w:val="28"/>
        </w:rPr>
      </w:pPr>
    </w:p>
    <w:tbl>
      <w:tblPr>
        <w:tblW w:w="9639" w:type="dxa"/>
        <w:tblInd w:w="75" w:type="dxa"/>
        <w:tblLayout w:type="fixed"/>
        <w:tblCellMar>
          <w:left w:w="75" w:type="dxa"/>
          <w:right w:w="75" w:type="dxa"/>
        </w:tblCellMar>
        <w:tblLook w:val="04A0"/>
      </w:tblPr>
      <w:tblGrid>
        <w:gridCol w:w="3480"/>
        <w:gridCol w:w="3466"/>
        <w:gridCol w:w="2693"/>
      </w:tblGrid>
      <w:tr w:rsidR="00431E2A" w:rsidRPr="00D87FC4" w:rsidTr="009D2292">
        <w:trPr>
          <w:trHeight w:val="1000"/>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431E2A" w:rsidRPr="00BC15D5" w:rsidRDefault="00431E2A" w:rsidP="009D2292">
            <w:pPr>
              <w:pStyle w:val="ConsPlusCell"/>
              <w:ind w:firstLine="567"/>
              <w:jc w:val="center"/>
              <w:rPr>
                <w:rFonts w:ascii="Times New Roman" w:hAnsi="Times New Roman" w:cs="Times New Roman"/>
                <w:sz w:val="24"/>
                <w:szCs w:val="24"/>
              </w:rPr>
            </w:pPr>
            <w:r w:rsidRPr="00BC15D5">
              <w:rPr>
                <w:rFonts w:ascii="Times New Roman" w:hAnsi="Times New Roman" w:cs="Times New Roman"/>
                <w:sz w:val="24"/>
                <w:szCs w:val="24"/>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hideMark/>
          </w:tcPr>
          <w:p w:rsidR="00431E2A" w:rsidRPr="00BC15D5" w:rsidRDefault="00431E2A" w:rsidP="009D2292">
            <w:pPr>
              <w:pStyle w:val="ConsPlusCell"/>
              <w:ind w:firstLine="567"/>
              <w:rPr>
                <w:rFonts w:ascii="Times New Roman" w:hAnsi="Times New Roman" w:cs="Times New Roman"/>
                <w:sz w:val="24"/>
                <w:szCs w:val="24"/>
              </w:rPr>
            </w:pPr>
            <w:r w:rsidRPr="00BC15D5">
              <w:rPr>
                <w:rFonts w:ascii="Times New Roman" w:hAnsi="Times New Roman" w:cs="Times New Roman"/>
                <w:sz w:val="24"/>
                <w:szCs w:val="24"/>
              </w:rPr>
              <w:t>Минимальный размер оклада (должностного</w:t>
            </w:r>
            <w:r w:rsidRPr="00BC15D5">
              <w:rPr>
                <w:rFonts w:ascii="Times New Roman" w:hAnsi="Times New Roman" w:cs="Times New Roman"/>
                <w:sz w:val="24"/>
                <w:szCs w:val="24"/>
              </w:rPr>
              <w:br/>
              <w:t>оклада), ставки заработной платы, руб.</w:t>
            </w:r>
          </w:p>
        </w:tc>
      </w:tr>
      <w:tr w:rsidR="00431E2A" w:rsidRPr="00D87FC4" w:rsidTr="009D2292">
        <w:trPr>
          <w:trHeight w:val="400"/>
        </w:trPr>
        <w:tc>
          <w:tcPr>
            <w:tcW w:w="9639" w:type="dxa"/>
            <w:gridSpan w:val="3"/>
            <w:tcBorders>
              <w:top w:val="nil"/>
              <w:left w:val="single" w:sz="4" w:space="0" w:color="auto"/>
              <w:bottom w:val="single" w:sz="4" w:space="0" w:color="auto"/>
              <w:right w:val="single" w:sz="4" w:space="0" w:color="auto"/>
            </w:tcBorders>
            <w:vAlign w:val="center"/>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Профессиональная квалификационная группа должностей работников      </w:t>
            </w:r>
            <w:r w:rsidRPr="00D87FC4">
              <w:rPr>
                <w:rFonts w:ascii="Times New Roman" w:hAnsi="Times New Roman" w:cs="Times New Roman"/>
                <w:sz w:val="28"/>
                <w:szCs w:val="28"/>
              </w:rPr>
              <w:br/>
              <w:t xml:space="preserve">учебно-вспомогательного персонала первого уровня             </w:t>
            </w:r>
          </w:p>
        </w:tc>
      </w:tr>
      <w:tr w:rsidR="00431E2A" w:rsidRPr="00D87FC4" w:rsidTr="009D2292">
        <w:tc>
          <w:tcPr>
            <w:tcW w:w="6946" w:type="dxa"/>
            <w:gridSpan w:val="2"/>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Помощник воспитателя</w:t>
            </w:r>
          </w:p>
        </w:tc>
        <w:tc>
          <w:tcPr>
            <w:tcW w:w="2693" w:type="dxa"/>
            <w:tcBorders>
              <w:top w:val="nil"/>
              <w:left w:val="single" w:sz="4" w:space="0" w:color="auto"/>
              <w:bottom w:val="single" w:sz="4" w:space="0" w:color="auto"/>
              <w:right w:val="single" w:sz="4" w:space="0" w:color="auto"/>
            </w:tcBorders>
            <w:vAlign w:val="bottom"/>
            <w:hideMark/>
          </w:tcPr>
          <w:p w:rsidR="00431E2A" w:rsidRPr="00D87FC4" w:rsidRDefault="00431E2A" w:rsidP="009D2292">
            <w:pPr>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t>3 621</w:t>
            </w:r>
            <w:r w:rsidRPr="00D87FC4">
              <w:rPr>
                <w:rFonts w:ascii="Times New Roman" w:hAnsi="Times New Roman"/>
                <w:color w:val="000000"/>
                <w:sz w:val="28"/>
                <w:szCs w:val="28"/>
              </w:rPr>
              <w:t>,00</w:t>
            </w:r>
          </w:p>
        </w:tc>
      </w:tr>
      <w:tr w:rsidR="00431E2A" w:rsidRPr="00D87FC4" w:rsidTr="009D2292">
        <w:trPr>
          <w:trHeight w:val="400"/>
        </w:trPr>
        <w:tc>
          <w:tcPr>
            <w:tcW w:w="9639" w:type="dxa"/>
            <w:gridSpan w:val="3"/>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Профессиональная квалификационная группа должностей работников      </w:t>
            </w:r>
            <w:r w:rsidRPr="00D87FC4">
              <w:rPr>
                <w:rFonts w:ascii="Times New Roman" w:hAnsi="Times New Roman" w:cs="Times New Roman"/>
                <w:sz w:val="28"/>
                <w:szCs w:val="28"/>
              </w:rPr>
              <w:br/>
              <w:t xml:space="preserve">учебно-вспомогательного персонала второго уровня             </w:t>
            </w:r>
          </w:p>
        </w:tc>
      </w:tr>
      <w:tr w:rsidR="00431E2A" w:rsidRPr="00D87FC4" w:rsidTr="009D2292">
        <w:tc>
          <w:tcPr>
            <w:tcW w:w="3480"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1 квалификационный уровень </w:t>
            </w:r>
          </w:p>
        </w:tc>
        <w:tc>
          <w:tcPr>
            <w:tcW w:w="3466" w:type="dxa"/>
            <w:tcBorders>
              <w:top w:val="nil"/>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p>
        </w:tc>
        <w:tc>
          <w:tcPr>
            <w:tcW w:w="2693" w:type="dxa"/>
            <w:tcBorders>
              <w:top w:val="nil"/>
              <w:left w:val="single" w:sz="4" w:space="0" w:color="auto"/>
              <w:bottom w:val="single" w:sz="4" w:space="0" w:color="auto"/>
              <w:right w:val="single" w:sz="4" w:space="0" w:color="auto"/>
            </w:tcBorders>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 xml:space="preserve">      3 813</w:t>
            </w:r>
            <w:r w:rsidRPr="00D87FC4">
              <w:rPr>
                <w:rFonts w:ascii="Times New Roman" w:hAnsi="Times New Roman" w:cs="Times New Roman"/>
                <w:sz w:val="28"/>
                <w:szCs w:val="28"/>
              </w:rPr>
              <w:t xml:space="preserve">,0 </w:t>
            </w:r>
            <w:hyperlink r:id="rId6" w:history="1">
              <w:r w:rsidRPr="00D87FC4">
                <w:rPr>
                  <w:rFonts w:ascii="Times New Roman" w:hAnsi="Times New Roman" w:cs="Times New Roman"/>
                  <w:sz w:val="28"/>
                  <w:szCs w:val="28"/>
                </w:rPr>
                <w:t>&lt;*&gt;</w:t>
              </w:r>
            </w:hyperlink>
          </w:p>
        </w:tc>
      </w:tr>
      <w:tr w:rsidR="00431E2A" w:rsidRPr="00D87FC4" w:rsidTr="009D2292">
        <w:tc>
          <w:tcPr>
            <w:tcW w:w="3480"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2 квалификационный уровень </w:t>
            </w:r>
          </w:p>
        </w:tc>
        <w:tc>
          <w:tcPr>
            <w:tcW w:w="3466" w:type="dxa"/>
            <w:tcBorders>
              <w:top w:val="nil"/>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p>
        </w:tc>
        <w:tc>
          <w:tcPr>
            <w:tcW w:w="2693" w:type="dxa"/>
            <w:tcBorders>
              <w:top w:val="nil"/>
              <w:left w:val="single" w:sz="4" w:space="0" w:color="auto"/>
              <w:bottom w:val="single" w:sz="4" w:space="0" w:color="auto"/>
              <w:right w:val="single" w:sz="4" w:space="0" w:color="auto"/>
            </w:tcBorders>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4 231</w:t>
            </w:r>
            <w:r w:rsidRPr="00D87FC4">
              <w:rPr>
                <w:rFonts w:ascii="Times New Roman" w:hAnsi="Times New Roman" w:cs="Times New Roman"/>
                <w:sz w:val="28"/>
                <w:szCs w:val="28"/>
              </w:rPr>
              <w:t>,0</w:t>
            </w:r>
          </w:p>
        </w:tc>
      </w:tr>
      <w:tr w:rsidR="00431E2A" w:rsidRPr="00D87FC4" w:rsidTr="009D2292">
        <w:trPr>
          <w:trHeight w:val="400"/>
        </w:trPr>
        <w:tc>
          <w:tcPr>
            <w:tcW w:w="9639" w:type="dxa"/>
            <w:gridSpan w:val="3"/>
            <w:tcBorders>
              <w:top w:val="nil"/>
              <w:left w:val="single" w:sz="4" w:space="0" w:color="auto"/>
              <w:bottom w:val="single" w:sz="4" w:space="0" w:color="auto"/>
              <w:right w:val="single" w:sz="4" w:space="0" w:color="auto"/>
            </w:tcBorders>
            <w:vAlign w:val="center"/>
            <w:hideMark/>
          </w:tcPr>
          <w:p w:rsidR="00431E2A" w:rsidRPr="00D87FC4" w:rsidRDefault="00431E2A" w:rsidP="009D2292">
            <w:pPr>
              <w:pStyle w:val="ConsPlusCell"/>
              <w:ind w:firstLine="567"/>
              <w:jc w:val="center"/>
              <w:rPr>
                <w:rFonts w:ascii="Times New Roman" w:hAnsi="Times New Roman" w:cs="Times New Roman"/>
                <w:sz w:val="28"/>
                <w:szCs w:val="28"/>
              </w:rPr>
            </w:pPr>
            <w:r w:rsidRPr="00D87FC4">
              <w:rPr>
                <w:rFonts w:ascii="Times New Roman" w:hAnsi="Times New Roman" w:cs="Times New Roman"/>
                <w:sz w:val="28"/>
                <w:szCs w:val="28"/>
              </w:rPr>
              <w:t>Профессиональная квалификационная группа должностей педагогических работников</w:t>
            </w:r>
          </w:p>
        </w:tc>
      </w:tr>
      <w:tr w:rsidR="00431E2A" w:rsidRPr="00D87FC4" w:rsidTr="009D2292">
        <w:trPr>
          <w:trHeight w:val="800"/>
        </w:trPr>
        <w:tc>
          <w:tcPr>
            <w:tcW w:w="3480" w:type="dxa"/>
            <w:vMerge w:val="restart"/>
            <w:tcBorders>
              <w:top w:val="nil"/>
              <w:left w:val="single" w:sz="4" w:space="0" w:color="auto"/>
              <w:bottom w:val="single" w:sz="4" w:space="0" w:color="auto"/>
              <w:right w:val="single" w:sz="4" w:space="0" w:color="auto"/>
            </w:tcBorders>
            <w:vAlign w:val="center"/>
          </w:tcPr>
          <w:p w:rsidR="00431E2A" w:rsidRPr="00D87FC4" w:rsidRDefault="00431E2A" w:rsidP="009D2292">
            <w:pPr>
              <w:pStyle w:val="ConsPlusCell"/>
              <w:ind w:firstLine="567"/>
              <w:rPr>
                <w:rFonts w:ascii="Times New Roman" w:hAnsi="Times New Roman" w:cs="Times New Roman"/>
                <w:b/>
                <w:sz w:val="28"/>
                <w:szCs w:val="28"/>
              </w:rPr>
            </w:pPr>
            <w:r w:rsidRPr="00D87FC4">
              <w:rPr>
                <w:rFonts w:ascii="Times New Roman" w:hAnsi="Times New Roman" w:cs="Times New Roman"/>
                <w:sz w:val="28"/>
                <w:szCs w:val="28"/>
              </w:rPr>
              <w:t xml:space="preserve">1 квалификационный уровень: </w:t>
            </w:r>
            <w:r w:rsidRPr="00D87FC4">
              <w:rPr>
                <w:rFonts w:ascii="Times New Roman" w:hAnsi="Times New Roman" w:cs="Times New Roman"/>
                <w:b/>
                <w:sz w:val="28"/>
                <w:szCs w:val="28"/>
              </w:rPr>
              <w:t xml:space="preserve">инструктор по физической культуре; </w:t>
            </w:r>
          </w:p>
          <w:p w:rsidR="00431E2A" w:rsidRPr="00D87FC4" w:rsidRDefault="00431E2A" w:rsidP="009D2292">
            <w:pPr>
              <w:pStyle w:val="ConsPlusCell"/>
              <w:ind w:firstLine="567"/>
              <w:rPr>
                <w:rFonts w:ascii="Times New Roman" w:hAnsi="Times New Roman" w:cs="Times New Roman"/>
                <w:b/>
                <w:sz w:val="28"/>
                <w:szCs w:val="28"/>
              </w:rPr>
            </w:pPr>
            <w:r w:rsidRPr="00D87FC4">
              <w:rPr>
                <w:rFonts w:ascii="Times New Roman" w:hAnsi="Times New Roman" w:cs="Times New Roman"/>
                <w:b/>
                <w:sz w:val="28"/>
                <w:szCs w:val="28"/>
              </w:rPr>
              <w:t>музыкальный руководитель.</w:t>
            </w:r>
          </w:p>
          <w:p w:rsidR="00431E2A" w:rsidRPr="00D87FC4" w:rsidRDefault="00431E2A" w:rsidP="009D2292">
            <w:pPr>
              <w:spacing w:after="0" w:line="240" w:lineRule="auto"/>
              <w:ind w:firstLine="567"/>
              <w:rPr>
                <w:rFonts w:ascii="Times New Roman" w:hAnsi="Times New Roman"/>
                <w:sz w:val="28"/>
                <w:szCs w:val="28"/>
                <w:lang w:eastAsia="hi-IN" w:bidi="hi-IN"/>
              </w:rPr>
            </w:pP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среднего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6 255</w:t>
            </w:r>
            <w:r w:rsidRPr="00D87FC4">
              <w:rPr>
                <w:rFonts w:ascii="Times New Roman" w:hAnsi="Times New Roman"/>
                <w:sz w:val="28"/>
                <w:szCs w:val="28"/>
              </w:rPr>
              <w:t>,0</w:t>
            </w:r>
          </w:p>
        </w:tc>
      </w:tr>
      <w:tr w:rsidR="00431E2A" w:rsidRPr="00D87FC4" w:rsidTr="009D2292">
        <w:trPr>
          <w:trHeight w:val="600"/>
        </w:trPr>
        <w:tc>
          <w:tcPr>
            <w:tcW w:w="3480" w:type="dxa"/>
            <w:vMerge/>
            <w:tcBorders>
              <w:top w:val="nil"/>
              <w:left w:val="single" w:sz="4" w:space="0" w:color="auto"/>
              <w:bottom w:val="single" w:sz="4" w:space="0" w:color="auto"/>
              <w:right w:val="single" w:sz="4" w:space="0" w:color="auto"/>
            </w:tcBorders>
            <w:vAlign w:val="center"/>
            <w:hideMark/>
          </w:tcPr>
          <w:p w:rsidR="00431E2A" w:rsidRPr="00D87FC4" w:rsidRDefault="00431E2A" w:rsidP="009D2292">
            <w:pPr>
              <w:spacing w:after="0" w:line="240" w:lineRule="auto"/>
              <w:ind w:firstLine="567"/>
              <w:rPr>
                <w:rFonts w:ascii="Times New Roman" w:hAnsi="Times New Roman"/>
                <w:sz w:val="28"/>
                <w:szCs w:val="28"/>
                <w:lang w:eastAsia="hi-IN" w:bidi="hi-IN"/>
              </w:rPr>
            </w:pP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высшего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7 120</w:t>
            </w:r>
            <w:r w:rsidRPr="00D87FC4">
              <w:rPr>
                <w:rFonts w:ascii="Times New Roman" w:hAnsi="Times New Roman"/>
                <w:sz w:val="28"/>
                <w:szCs w:val="28"/>
              </w:rPr>
              <w:t>,0</w:t>
            </w:r>
          </w:p>
        </w:tc>
      </w:tr>
      <w:tr w:rsidR="00431E2A" w:rsidRPr="00D87FC4" w:rsidTr="009D2292">
        <w:trPr>
          <w:trHeight w:val="800"/>
        </w:trPr>
        <w:tc>
          <w:tcPr>
            <w:tcW w:w="3480" w:type="dxa"/>
            <w:vMerge w:val="restart"/>
            <w:tcBorders>
              <w:top w:val="nil"/>
              <w:left w:val="single" w:sz="4" w:space="0" w:color="auto"/>
              <w:bottom w:val="single" w:sz="4" w:space="0" w:color="auto"/>
              <w:right w:val="single" w:sz="4" w:space="0" w:color="auto"/>
            </w:tcBorders>
            <w:vAlign w:val="center"/>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2 квалификационный уровень:</w:t>
            </w:r>
          </w:p>
          <w:p w:rsidR="00431E2A" w:rsidRPr="00D87FC4" w:rsidRDefault="00431E2A" w:rsidP="009D2292">
            <w:pPr>
              <w:pStyle w:val="ConsPlusCell"/>
              <w:ind w:firstLine="567"/>
              <w:rPr>
                <w:rFonts w:ascii="Times New Roman" w:hAnsi="Times New Roman" w:cs="Times New Roman"/>
                <w:b/>
                <w:sz w:val="28"/>
                <w:szCs w:val="28"/>
              </w:rPr>
            </w:pPr>
            <w:r w:rsidRPr="00D87FC4">
              <w:rPr>
                <w:rFonts w:ascii="Times New Roman" w:hAnsi="Times New Roman" w:cs="Times New Roman"/>
                <w:b/>
                <w:sz w:val="28"/>
                <w:szCs w:val="28"/>
              </w:rPr>
              <w:t xml:space="preserve">педагог дополнительного образования. </w:t>
            </w: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среднего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6 547</w:t>
            </w:r>
            <w:r w:rsidRPr="00D87FC4">
              <w:rPr>
                <w:rFonts w:ascii="Times New Roman" w:hAnsi="Times New Roman"/>
                <w:sz w:val="28"/>
                <w:szCs w:val="28"/>
              </w:rPr>
              <w:t>,0</w:t>
            </w:r>
          </w:p>
        </w:tc>
      </w:tr>
      <w:tr w:rsidR="00431E2A" w:rsidRPr="00D87FC4" w:rsidTr="009D2292">
        <w:trPr>
          <w:trHeight w:val="600"/>
        </w:trPr>
        <w:tc>
          <w:tcPr>
            <w:tcW w:w="3480" w:type="dxa"/>
            <w:vMerge/>
            <w:tcBorders>
              <w:top w:val="nil"/>
              <w:left w:val="single" w:sz="4" w:space="0" w:color="auto"/>
              <w:bottom w:val="single" w:sz="4" w:space="0" w:color="auto"/>
              <w:right w:val="single" w:sz="4" w:space="0" w:color="auto"/>
            </w:tcBorders>
            <w:vAlign w:val="center"/>
            <w:hideMark/>
          </w:tcPr>
          <w:p w:rsidR="00431E2A" w:rsidRPr="00D87FC4" w:rsidRDefault="00431E2A" w:rsidP="009D2292">
            <w:pPr>
              <w:spacing w:after="0" w:line="240" w:lineRule="auto"/>
              <w:ind w:firstLine="567"/>
              <w:rPr>
                <w:rFonts w:ascii="Times New Roman" w:eastAsia="Arial" w:hAnsi="Times New Roman"/>
                <w:b/>
                <w:sz w:val="28"/>
                <w:szCs w:val="28"/>
                <w:lang w:eastAsia="hi-IN" w:bidi="hi-IN"/>
              </w:rPr>
            </w:pP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высшего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7 456</w:t>
            </w:r>
            <w:r w:rsidRPr="00D87FC4">
              <w:rPr>
                <w:rFonts w:ascii="Times New Roman" w:hAnsi="Times New Roman"/>
                <w:sz w:val="28"/>
                <w:szCs w:val="28"/>
              </w:rPr>
              <w:t>,0</w:t>
            </w:r>
          </w:p>
        </w:tc>
      </w:tr>
      <w:tr w:rsidR="00431E2A" w:rsidRPr="00D87FC4" w:rsidTr="009D2292">
        <w:trPr>
          <w:trHeight w:val="800"/>
        </w:trPr>
        <w:tc>
          <w:tcPr>
            <w:tcW w:w="3480" w:type="dxa"/>
            <w:vMerge w:val="restart"/>
            <w:tcBorders>
              <w:top w:val="single" w:sz="4" w:space="0" w:color="auto"/>
              <w:left w:val="single" w:sz="4" w:space="0" w:color="auto"/>
              <w:bottom w:val="single" w:sz="4" w:space="0" w:color="auto"/>
              <w:right w:val="single" w:sz="4" w:space="0" w:color="auto"/>
            </w:tcBorders>
            <w:vAlign w:val="center"/>
            <w:hideMark/>
          </w:tcPr>
          <w:p w:rsidR="00431E2A" w:rsidRPr="00D87FC4" w:rsidRDefault="00431E2A" w:rsidP="009D2292">
            <w:pPr>
              <w:pStyle w:val="ConsPlusCell"/>
              <w:ind w:firstLine="567"/>
              <w:rPr>
                <w:rFonts w:ascii="Times New Roman" w:hAnsi="Times New Roman" w:cs="Times New Roman"/>
                <w:b/>
                <w:sz w:val="28"/>
                <w:szCs w:val="28"/>
              </w:rPr>
            </w:pPr>
            <w:r w:rsidRPr="00D87FC4">
              <w:rPr>
                <w:rFonts w:ascii="Times New Roman" w:hAnsi="Times New Roman" w:cs="Times New Roman"/>
                <w:sz w:val="28"/>
                <w:szCs w:val="28"/>
              </w:rPr>
              <w:t xml:space="preserve">3 квалификационный уровень: </w:t>
            </w:r>
            <w:r w:rsidRPr="00D87FC4">
              <w:rPr>
                <w:rFonts w:ascii="Times New Roman" w:hAnsi="Times New Roman" w:cs="Times New Roman"/>
                <w:b/>
                <w:sz w:val="28"/>
                <w:szCs w:val="28"/>
              </w:rPr>
              <w:t>воспитатель;</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b/>
                <w:sz w:val="28"/>
                <w:szCs w:val="28"/>
              </w:rPr>
              <w:t>педагог-психолог.</w:t>
            </w: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среднего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7 171</w:t>
            </w:r>
            <w:r w:rsidRPr="00D87FC4">
              <w:rPr>
                <w:rFonts w:ascii="Times New Roman" w:hAnsi="Times New Roman"/>
                <w:sz w:val="28"/>
                <w:szCs w:val="28"/>
              </w:rPr>
              <w:t>,0</w:t>
            </w:r>
          </w:p>
        </w:tc>
      </w:tr>
      <w:tr w:rsidR="00431E2A" w:rsidRPr="00D87FC4" w:rsidTr="009D2292">
        <w:trPr>
          <w:trHeight w:val="600"/>
        </w:trPr>
        <w:tc>
          <w:tcPr>
            <w:tcW w:w="3480" w:type="dxa"/>
            <w:vMerge/>
            <w:tcBorders>
              <w:top w:val="single" w:sz="4" w:space="0" w:color="auto"/>
              <w:left w:val="single" w:sz="4" w:space="0" w:color="auto"/>
              <w:bottom w:val="single" w:sz="4" w:space="0" w:color="auto"/>
              <w:right w:val="single" w:sz="4" w:space="0" w:color="auto"/>
            </w:tcBorders>
            <w:vAlign w:val="center"/>
            <w:hideMark/>
          </w:tcPr>
          <w:p w:rsidR="00431E2A" w:rsidRPr="00D87FC4" w:rsidRDefault="00431E2A" w:rsidP="009D2292">
            <w:pPr>
              <w:spacing w:after="0" w:line="240" w:lineRule="auto"/>
              <w:ind w:firstLine="567"/>
              <w:rPr>
                <w:rFonts w:ascii="Times New Roman" w:eastAsia="Arial" w:hAnsi="Times New Roman"/>
                <w:sz w:val="28"/>
                <w:szCs w:val="28"/>
                <w:lang w:eastAsia="hi-IN" w:bidi="hi-IN"/>
              </w:rPr>
            </w:pPr>
          </w:p>
        </w:tc>
        <w:tc>
          <w:tcPr>
            <w:tcW w:w="3466" w:type="dxa"/>
            <w:tcBorders>
              <w:top w:val="single" w:sz="4" w:space="0" w:color="auto"/>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высшего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8 168</w:t>
            </w:r>
            <w:r w:rsidRPr="00D87FC4">
              <w:rPr>
                <w:rFonts w:ascii="Times New Roman" w:hAnsi="Times New Roman"/>
                <w:sz w:val="28"/>
                <w:szCs w:val="28"/>
              </w:rPr>
              <w:t>,0</w:t>
            </w:r>
          </w:p>
        </w:tc>
      </w:tr>
      <w:tr w:rsidR="00431E2A" w:rsidRPr="00D87FC4" w:rsidTr="009D2292">
        <w:trPr>
          <w:trHeight w:val="800"/>
        </w:trPr>
        <w:tc>
          <w:tcPr>
            <w:tcW w:w="3480" w:type="dxa"/>
            <w:vMerge w:val="restart"/>
            <w:tcBorders>
              <w:top w:val="single" w:sz="4" w:space="0" w:color="auto"/>
              <w:left w:val="single" w:sz="4" w:space="0" w:color="auto"/>
              <w:bottom w:val="single" w:sz="4" w:space="0" w:color="auto"/>
              <w:right w:val="single" w:sz="4" w:space="0" w:color="auto"/>
            </w:tcBorders>
            <w:vAlign w:val="center"/>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4 квалификационный уровень: </w:t>
            </w:r>
            <w:r w:rsidRPr="00D87FC4">
              <w:rPr>
                <w:rFonts w:ascii="Times New Roman" w:hAnsi="Times New Roman" w:cs="Times New Roman"/>
                <w:b/>
                <w:sz w:val="28"/>
                <w:szCs w:val="28"/>
              </w:rPr>
              <w:t xml:space="preserve">учитель-дефектолог; учитель-логопед; </w:t>
            </w:r>
            <w:proofErr w:type="spellStart"/>
            <w:r w:rsidRPr="00D87FC4">
              <w:rPr>
                <w:rFonts w:ascii="Times New Roman" w:hAnsi="Times New Roman" w:cs="Times New Roman"/>
                <w:b/>
                <w:sz w:val="28"/>
                <w:szCs w:val="28"/>
              </w:rPr>
              <w:t>тьютор</w:t>
            </w:r>
            <w:proofErr w:type="spellEnd"/>
            <w:r w:rsidRPr="00D87FC4">
              <w:rPr>
                <w:rFonts w:ascii="Times New Roman" w:hAnsi="Times New Roman" w:cs="Times New Roman"/>
                <w:b/>
                <w:sz w:val="28"/>
                <w:szCs w:val="28"/>
              </w:rPr>
              <w:t>, старший воспитатель</w:t>
            </w:r>
          </w:p>
        </w:tc>
        <w:tc>
          <w:tcPr>
            <w:tcW w:w="3466" w:type="dxa"/>
            <w:tcBorders>
              <w:top w:val="single" w:sz="4" w:space="0" w:color="auto"/>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среднего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7 847</w:t>
            </w:r>
            <w:r w:rsidRPr="00D87FC4">
              <w:rPr>
                <w:rFonts w:ascii="Times New Roman" w:hAnsi="Times New Roman"/>
                <w:sz w:val="28"/>
                <w:szCs w:val="28"/>
              </w:rPr>
              <w:t>,0</w:t>
            </w:r>
          </w:p>
        </w:tc>
      </w:tr>
      <w:tr w:rsidR="00431E2A" w:rsidRPr="00D87FC4" w:rsidTr="009D2292">
        <w:trPr>
          <w:trHeight w:val="600"/>
        </w:trPr>
        <w:tc>
          <w:tcPr>
            <w:tcW w:w="3480" w:type="dxa"/>
            <w:vMerge/>
            <w:tcBorders>
              <w:top w:val="single" w:sz="4" w:space="0" w:color="auto"/>
              <w:left w:val="single" w:sz="4" w:space="0" w:color="auto"/>
              <w:bottom w:val="single" w:sz="4" w:space="0" w:color="auto"/>
              <w:right w:val="single" w:sz="4" w:space="0" w:color="auto"/>
            </w:tcBorders>
            <w:vAlign w:val="center"/>
            <w:hideMark/>
          </w:tcPr>
          <w:p w:rsidR="00431E2A" w:rsidRPr="00D87FC4" w:rsidRDefault="00431E2A" w:rsidP="009D2292">
            <w:pPr>
              <w:spacing w:after="0" w:line="240" w:lineRule="auto"/>
              <w:ind w:firstLine="567"/>
              <w:rPr>
                <w:rFonts w:ascii="Times New Roman" w:eastAsia="Arial" w:hAnsi="Times New Roman"/>
                <w:sz w:val="28"/>
                <w:szCs w:val="28"/>
                <w:lang w:eastAsia="hi-IN" w:bidi="hi-IN"/>
              </w:rPr>
            </w:pPr>
          </w:p>
        </w:tc>
        <w:tc>
          <w:tcPr>
            <w:tcW w:w="3466" w:type="dxa"/>
            <w:tcBorders>
              <w:top w:val="nil"/>
              <w:left w:val="single" w:sz="4" w:space="0" w:color="auto"/>
              <w:bottom w:val="single" w:sz="4" w:space="0" w:color="auto"/>
              <w:right w:val="single" w:sz="4" w:space="0" w:color="auto"/>
            </w:tcBorders>
            <w:hideMark/>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при наличии высшего     </w:t>
            </w:r>
            <w:r w:rsidRPr="00D87FC4">
              <w:rPr>
                <w:rFonts w:ascii="Times New Roman" w:hAnsi="Times New Roman" w:cs="Times New Roman"/>
                <w:sz w:val="28"/>
                <w:szCs w:val="28"/>
              </w:rPr>
              <w:br/>
              <w:t xml:space="preserve">профессионального       </w:t>
            </w:r>
            <w:r w:rsidRPr="00D87FC4">
              <w:rPr>
                <w:rFonts w:ascii="Times New Roman" w:hAnsi="Times New Roman" w:cs="Times New Roman"/>
                <w:sz w:val="28"/>
                <w:szCs w:val="28"/>
              </w:rPr>
              <w:br/>
              <w:t xml:space="preserve">образования             </w:t>
            </w:r>
          </w:p>
        </w:tc>
        <w:tc>
          <w:tcPr>
            <w:tcW w:w="2693" w:type="dxa"/>
            <w:tcBorders>
              <w:top w:val="nil"/>
              <w:left w:val="single" w:sz="4" w:space="0" w:color="auto"/>
              <w:bottom w:val="single" w:sz="4" w:space="0" w:color="auto"/>
              <w:right w:val="single" w:sz="4" w:space="0" w:color="auto"/>
            </w:tcBorders>
            <w:vAlign w:val="center"/>
            <w:hideMark/>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8 942</w:t>
            </w:r>
            <w:r w:rsidRPr="00D87FC4">
              <w:rPr>
                <w:rFonts w:ascii="Times New Roman" w:hAnsi="Times New Roman"/>
                <w:sz w:val="28"/>
                <w:szCs w:val="28"/>
              </w:rPr>
              <w:t>,0</w:t>
            </w:r>
          </w:p>
        </w:tc>
      </w:tr>
    </w:tbl>
    <w:p w:rsidR="00431E2A" w:rsidRPr="00D87FC4" w:rsidRDefault="00431E2A" w:rsidP="00431E2A">
      <w:pPr>
        <w:pStyle w:val="ConsPlusNormal"/>
        <w:ind w:firstLine="567"/>
        <w:jc w:val="both"/>
        <w:rPr>
          <w:rFonts w:ascii="Times New Roman" w:hAnsi="Times New Roman" w:cs="Times New Roman"/>
          <w:sz w:val="22"/>
          <w:szCs w:val="22"/>
        </w:rPr>
      </w:pPr>
      <w:r w:rsidRPr="00D87FC4">
        <w:rPr>
          <w:rFonts w:ascii="Times New Roman" w:hAnsi="Times New Roman" w:cs="Times New Roman"/>
          <w:sz w:val="22"/>
          <w:szCs w:val="22"/>
        </w:rPr>
        <w:t>&lt;*&gt;Для должности «младший воспитатель» минимальный размер оклада (должностного оклада), ставки заработной платы устанавливается в размере 3 499,0 руб.</w:t>
      </w:r>
    </w:p>
    <w:p w:rsidR="00431E2A" w:rsidRPr="00D87FC4" w:rsidRDefault="00431E2A" w:rsidP="00431E2A">
      <w:pPr>
        <w:pStyle w:val="ConsPlusNormal"/>
        <w:ind w:firstLine="567"/>
        <w:jc w:val="both"/>
        <w:rPr>
          <w:rFonts w:ascii="Times New Roman" w:hAnsi="Times New Roman" w:cs="Times New Roman"/>
          <w:sz w:val="22"/>
          <w:szCs w:val="22"/>
        </w:rPr>
      </w:pPr>
    </w:p>
    <w:p w:rsidR="00431E2A" w:rsidRPr="00D87FC4" w:rsidRDefault="00431E2A" w:rsidP="00431E2A">
      <w:pPr>
        <w:pStyle w:val="ConsPlusNormal"/>
        <w:ind w:firstLine="567"/>
        <w:jc w:val="center"/>
        <w:outlineLvl w:val="0"/>
        <w:rPr>
          <w:rFonts w:ascii="Times New Roman" w:hAnsi="Times New Roman" w:cs="Times New Roman"/>
          <w:sz w:val="28"/>
          <w:szCs w:val="28"/>
        </w:rPr>
      </w:pPr>
      <w:r w:rsidRPr="00D87FC4">
        <w:rPr>
          <w:rFonts w:ascii="Times New Roman" w:hAnsi="Times New Roman" w:cs="Times New Roman"/>
          <w:sz w:val="28"/>
          <w:szCs w:val="28"/>
        </w:rPr>
        <w:t>2. Профессиональная квалификационная группа</w:t>
      </w:r>
    </w:p>
    <w:p w:rsidR="00431E2A" w:rsidRPr="00D87FC4" w:rsidRDefault="00431E2A" w:rsidP="00431E2A">
      <w:pPr>
        <w:pStyle w:val="ConsPlusNormal"/>
        <w:ind w:firstLine="567"/>
        <w:jc w:val="center"/>
        <w:rPr>
          <w:rFonts w:ascii="Times New Roman" w:hAnsi="Times New Roman" w:cs="Times New Roman"/>
          <w:sz w:val="28"/>
          <w:szCs w:val="28"/>
        </w:rPr>
      </w:pPr>
      <w:r w:rsidRPr="00D87FC4">
        <w:rPr>
          <w:rFonts w:ascii="Times New Roman" w:hAnsi="Times New Roman" w:cs="Times New Roman"/>
          <w:sz w:val="28"/>
          <w:szCs w:val="28"/>
        </w:rPr>
        <w:t>«Общеотраслевые должности служащих»</w:t>
      </w:r>
    </w:p>
    <w:p w:rsidR="00431E2A" w:rsidRPr="00D87FC4" w:rsidRDefault="00431E2A" w:rsidP="00431E2A">
      <w:pPr>
        <w:pStyle w:val="ConsPlusNormal"/>
        <w:ind w:firstLine="567"/>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6946"/>
        <w:gridCol w:w="2693"/>
      </w:tblGrid>
      <w:tr w:rsidR="00431E2A" w:rsidRPr="00D87FC4" w:rsidTr="009D2292">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31E2A" w:rsidRPr="00BC15D5" w:rsidRDefault="00431E2A" w:rsidP="009D2292">
            <w:pPr>
              <w:pStyle w:val="ConsPlusCell"/>
              <w:ind w:firstLine="567"/>
              <w:jc w:val="center"/>
              <w:rPr>
                <w:rFonts w:ascii="Times New Roman" w:hAnsi="Times New Roman" w:cs="Times New Roman"/>
                <w:sz w:val="24"/>
                <w:szCs w:val="24"/>
              </w:rPr>
            </w:pPr>
            <w:r w:rsidRPr="00BC15D5">
              <w:rPr>
                <w:rFonts w:ascii="Times New Roman" w:hAnsi="Times New Roman" w:cs="Times New Roman"/>
                <w:sz w:val="24"/>
                <w:szCs w:val="24"/>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tcPr>
          <w:p w:rsidR="00431E2A" w:rsidRPr="00BC15D5" w:rsidRDefault="00431E2A" w:rsidP="009D2292">
            <w:pPr>
              <w:pStyle w:val="ConsPlusCell"/>
              <w:ind w:firstLine="567"/>
              <w:rPr>
                <w:rFonts w:ascii="Times New Roman" w:hAnsi="Times New Roman" w:cs="Times New Roman"/>
                <w:sz w:val="24"/>
                <w:szCs w:val="24"/>
              </w:rPr>
            </w:pPr>
            <w:proofErr w:type="gramStart"/>
            <w:r w:rsidRPr="00BC15D5">
              <w:rPr>
                <w:rFonts w:ascii="Times New Roman" w:hAnsi="Times New Roman" w:cs="Times New Roman"/>
                <w:sz w:val="24"/>
                <w:szCs w:val="24"/>
              </w:rPr>
              <w:t>Минимальный размер оклада (должностного</w:t>
            </w:r>
            <w:proofErr w:type="gramEnd"/>
          </w:p>
          <w:p w:rsidR="00431E2A" w:rsidRPr="00BC15D5" w:rsidRDefault="00431E2A" w:rsidP="009D2292">
            <w:pPr>
              <w:pStyle w:val="ConsPlusCell"/>
              <w:ind w:firstLine="567"/>
              <w:rPr>
                <w:rFonts w:ascii="Times New Roman" w:hAnsi="Times New Roman" w:cs="Times New Roman"/>
                <w:sz w:val="24"/>
                <w:szCs w:val="24"/>
              </w:rPr>
            </w:pPr>
            <w:r w:rsidRPr="00BC15D5">
              <w:rPr>
                <w:rFonts w:ascii="Times New Roman" w:hAnsi="Times New Roman" w:cs="Times New Roman"/>
                <w:sz w:val="24"/>
                <w:szCs w:val="24"/>
              </w:rPr>
              <w:t>оклада), ставки</w:t>
            </w:r>
          </w:p>
          <w:p w:rsidR="00431E2A" w:rsidRPr="00BC15D5" w:rsidRDefault="00431E2A" w:rsidP="009D2292">
            <w:pPr>
              <w:pStyle w:val="ConsPlusCell"/>
              <w:ind w:firstLine="567"/>
              <w:rPr>
                <w:rFonts w:ascii="Times New Roman" w:hAnsi="Times New Roman" w:cs="Times New Roman"/>
                <w:sz w:val="24"/>
                <w:szCs w:val="24"/>
              </w:rPr>
            </w:pPr>
            <w:r w:rsidRPr="00BC15D5">
              <w:rPr>
                <w:rFonts w:ascii="Times New Roman" w:hAnsi="Times New Roman" w:cs="Times New Roman"/>
                <w:sz w:val="24"/>
                <w:szCs w:val="24"/>
              </w:rPr>
              <w:t>заработной платы, руб.</w:t>
            </w:r>
          </w:p>
        </w:tc>
      </w:tr>
      <w:tr w:rsidR="00431E2A" w:rsidRPr="00D87FC4" w:rsidTr="009D2292">
        <w:trPr>
          <w:trHeight w:val="400"/>
          <w:tblCellSpacing w:w="5" w:type="nil"/>
        </w:trPr>
        <w:tc>
          <w:tcPr>
            <w:tcW w:w="9639" w:type="dxa"/>
            <w:gridSpan w:val="2"/>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Профессиональная квалификационная группа </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«Общеотраслевые должности служащих первого уровня»</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1 квалификационный уровень: </w:t>
            </w:r>
            <w:r w:rsidRPr="00D87FC4">
              <w:rPr>
                <w:rFonts w:ascii="Times New Roman" w:hAnsi="Times New Roman" w:cs="Times New Roman"/>
                <w:b/>
                <w:sz w:val="28"/>
                <w:szCs w:val="28"/>
              </w:rPr>
              <w:t>делопроизводитель, специалист по закупкам</w:t>
            </w:r>
          </w:p>
        </w:tc>
        <w:tc>
          <w:tcPr>
            <w:tcW w:w="2693"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3 813</w:t>
            </w:r>
            <w:r w:rsidRPr="00D87FC4">
              <w:rPr>
                <w:rFonts w:ascii="Times New Roman" w:hAnsi="Times New Roman" w:cs="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2 квалификационный уровень: </w:t>
            </w:r>
            <w:r w:rsidRPr="00D87FC4">
              <w:rPr>
                <w:rFonts w:ascii="Times New Roman" w:hAnsi="Times New Roman" w:cs="Times New Roman"/>
                <w:b/>
                <w:sz w:val="28"/>
                <w:szCs w:val="28"/>
              </w:rPr>
              <w:t>контрактный управляющий</w:t>
            </w:r>
          </w:p>
        </w:tc>
        <w:tc>
          <w:tcPr>
            <w:tcW w:w="2693"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4 023</w:t>
            </w:r>
            <w:r w:rsidRPr="00D87FC4">
              <w:rPr>
                <w:rFonts w:ascii="Times New Roman" w:hAnsi="Times New Roman" w:cs="Times New Roman"/>
                <w:sz w:val="28"/>
                <w:szCs w:val="28"/>
              </w:rPr>
              <w:t>,0</w:t>
            </w:r>
          </w:p>
        </w:tc>
      </w:tr>
      <w:tr w:rsidR="00431E2A" w:rsidRPr="00D87FC4" w:rsidTr="009D2292">
        <w:trPr>
          <w:trHeight w:val="400"/>
          <w:tblCellSpacing w:w="5" w:type="nil"/>
        </w:trPr>
        <w:tc>
          <w:tcPr>
            <w:tcW w:w="9639" w:type="dxa"/>
            <w:gridSpan w:val="2"/>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Профессиональная квалификационная группа </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«Общеотраслевые должности служащих второго уровня»</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1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4 231</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2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4 650</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3 квалификационный уровень: </w:t>
            </w:r>
            <w:r w:rsidRPr="00D87FC4">
              <w:rPr>
                <w:rFonts w:ascii="Times New Roman" w:hAnsi="Times New Roman" w:cs="Times New Roman"/>
                <w:b/>
                <w:sz w:val="28"/>
                <w:szCs w:val="28"/>
              </w:rPr>
              <w:t>шеф-повар</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5 109</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4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6 448</w:t>
            </w:r>
            <w:r w:rsidRPr="00D87FC4">
              <w:rPr>
                <w:rFonts w:ascii="Times New Roman" w:hAnsi="Times New Roman"/>
                <w:sz w:val="28"/>
                <w:szCs w:val="28"/>
              </w:rPr>
              <w:t>,0</w:t>
            </w:r>
          </w:p>
        </w:tc>
      </w:tr>
      <w:tr w:rsidR="00431E2A" w:rsidRPr="00D87FC4" w:rsidTr="009D2292">
        <w:trPr>
          <w:trHeight w:val="400"/>
          <w:tblCellSpacing w:w="5" w:type="nil"/>
        </w:trPr>
        <w:tc>
          <w:tcPr>
            <w:tcW w:w="9639" w:type="dxa"/>
            <w:gridSpan w:val="2"/>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Профессиональная квалификационная группа </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«Общеотраслевые должности служащих третьего уровня»</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1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4 650</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2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5 109</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3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5 608</w:t>
            </w:r>
            <w:r w:rsidRPr="00D87FC4">
              <w:rPr>
                <w:rFonts w:ascii="Times New Roman" w:hAnsi="Times New Roman"/>
                <w:sz w:val="28"/>
                <w:szCs w:val="28"/>
              </w:rPr>
              <w:t>,0</w:t>
            </w:r>
          </w:p>
        </w:tc>
      </w:tr>
      <w:tr w:rsidR="00431E2A" w:rsidRPr="00D87FC4" w:rsidTr="009D2292">
        <w:trPr>
          <w:tblCellSpacing w:w="5" w:type="nil"/>
        </w:trPr>
        <w:tc>
          <w:tcPr>
            <w:tcW w:w="6946" w:type="dxa"/>
            <w:tcBorders>
              <w:top w:val="single" w:sz="4" w:space="0" w:color="auto"/>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4 квалификационный уровень</w:t>
            </w:r>
          </w:p>
        </w:tc>
        <w:tc>
          <w:tcPr>
            <w:tcW w:w="2693"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6 742</w:t>
            </w:r>
            <w:r w:rsidRPr="00D87FC4">
              <w:rPr>
                <w:rFonts w:ascii="Times New Roman" w:hAnsi="Times New Roman"/>
                <w:sz w:val="28"/>
                <w:szCs w:val="28"/>
              </w:rPr>
              <w:t>,0</w:t>
            </w:r>
          </w:p>
        </w:tc>
      </w:tr>
    </w:tbl>
    <w:p w:rsidR="00431E2A" w:rsidRPr="00D87FC4" w:rsidRDefault="00431E2A" w:rsidP="00431E2A">
      <w:pPr>
        <w:pStyle w:val="ConsPlusNormal"/>
        <w:ind w:firstLine="567"/>
        <w:jc w:val="both"/>
        <w:rPr>
          <w:rFonts w:ascii="Times New Roman" w:hAnsi="Times New Roman" w:cs="Times New Roman"/>
          <w:sz w:val="22"/>
          <w:szCs w:val="22"/>
        </w:rPr>
      </w:pPr>
    </w:p>
    <w:p w:rsidR="00431E2A" w:rsidRDefault="00431E2A" w:rsidP="00431E2A">
      <w:pPr>
        <w:pStyle w:val="ConsPlusNormal"/>
        <w:ind w:firstLine="567"/>
        <w:jc w:val="center"/>
        <w:outlineLvl w:val="0"/>
        <w:rPr>
          <w:rFonts w:ascii="Times New Roman" w:hAnsi="Times New Roman" w:cs="Times New Roman"/>
          <w:sz w:val="28"/>
          <w:szCs w:val="28"/>
        </w:rPr>
      </w:pPr>
    </w:p>
    <w:p w:rsidR="00431E2A" w:rsidRPr="00D87FC4" w:rsidRDefault="00431E2A" w:rsidP="00431E2A">
      <w:pPr>
        <w:pStyle w:val="ConsPlusNormal"/>
        <w:ind w:firstLine="567"/>
        <w:jc w:val="center"/>
        <w:outlineLvl w:val="0"/>
        <w:rPr>
          <w:rFonts w:ascii="Times New Roman" w:hAnsi="Times New Roman" w:cs="Times New Roman"/>
          <w:sz w:val="28"/>
          <w:szCs w:val="28"/>
        </w:rPr>
      </w:pPr>
      <w:r w:rsidRPr="00D87FC4">
        <w:rPr>
          <w:rFonts w:ascii="Times New Roman" w:hAnsi="Times New Roman" w:cs="Times New Roman"/>
          <w:sz w:val="28"/>
          <w:szCs w:val="28"/>
        </w:rPr>
        <w:t>3. Профессиональные квалификационные группы</w:t>
      </w:r>
    </w:p>
    <w:p w:rsidR="00431E2A" w:rsidRPr="00D87FC4" w:rsidRDefault="00431E2A" w:rsidP="00431E2A">
      <w:pPr>
        <w:pStyle w:val="ConsPlusNormal"/>
        <w:ind w:firstLine="567"/>
        <w:jc w:val="center"/>
        <w:rPr>
          <w:rFonts w:ascii="Times New Roman" w:hAnsi="Times New Roman" w:cs="Times New Roman"/>
          <w:sz w:val="28"/>
          <w:szCs w:val="28"/>
        </w:rPr>
      </w:pPr>
      <w:r w:rsidRPr="00D87FC4">
        <w:rPr>
          <w:rFonts w:ascii="Times New Roman" w:hAnsi="Times New Roman" w:cs="Times New Roman"/>
          <w:sz w:val="28"/>
          <w:szCs w:val="28"/>
        </w:rPr>
        <w:t>общеотраслевых профессий рабочих</w:t>
      </w:r>
    </w:p>
    <w:p w:rsidR="00431E2A" w:rsidRPr="00D87FC4" w:rsidRDefault="00431E2A" w:rsidP="00431E2A">
      <w:pPr>
        <w:pStyle w:val="ConsPlusNormal"/>
        <w:ind w:firstLine="567"/>
        <w:rPr>
          <w:rFonts w:ascii="Times New Roman" w:hAnsi="Times New Roman" w:cs="Times New Roman"/>
          <w:sz w:val="22"/>
          <w:szCs w:val="22"/>
        </w:rPr>
      </w:pPr>
    </w:p>
    <w:tbl>
      <w:tblPr>
        <w:tblW w:w="0" w:type="auto"/>
        <w:tblCellSpacing w:w="5" w:type="nil"/>
        <w:tblInd w:w="75" w:type="dxa"/>
        <w:tblLayout w:type="fixed"/>
        <w:tblCellMar>
          <w:left w:w="75" w:type="dxa"/>
          <w:right w:w="75" w:type="dxa"/>
        </w:tblCellMar>
        <w:tblLook w:val="0000"/>
      </w:tblPr>
      <w:tblGrid>
        <w:gridCol w:w="6946"/>
        <w:gridCol w:w="2693"/>
      </w:tblGrid>
      <w:tr w:rsidR="00431E2A" w:rsidRPr="00D87FC4" w:rsidTr="009D2292">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pStyle w:val="ConsPlusCell"/>
              <w:ind w:firstLine="567"/>
              <w:jc w:val="center"/>
              <w:rPr>
                <w:rFonts w:ascii="Times New Roman" w:hAnsi="Times New Roman" w:cs="Times New Roman"/>
                <w:sz w:val="28"/>
                <w:szCs w:val="28"/>
              </w:rPr>
            </w:pPr>
            <w:r w:rsidRPr="00D87FC4">
              <w:rPr>
                <w:rFonts w:ascii="Times New Roman" w:hAnsi="Times New Roman" w:cs="Times New Roman"/>
                <w:sz w:val="28"/>
                <w:szCs w:val="28"/>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proofErr w:type="gramStart"/>
            <w:r w:rsidRPr="00D87FC4">
              <w:rPr>
                <w:rFonts w:ascii="Times New Roman" w:hAnsi="Times New Roman" w:cs="Times New Roman"/>
                <w:sz w:val="28"/>
                <w:szCs w:val="28"/>
              </w:rPr>
              <w:t>Минимальный размер оклада (должностного</w:t>
            </w:r>
            <w:proofErr w:type="gramEnd"/>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оклада), ставки</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заработной платы, руб.</w:t>
            </w:r>
          </w:p>
        </w:tc>
      </w:tr>
      <w:tr w:rsidR="00431E2A" w:rsidRPr="00D87FC4" w:rsidTr="009D2292">
        <w:trPr>
          <w:trHeight w:val="400"/>
          <w:tblCellSpacing w:w="5" w:type="nil"/>
        </w:trPr>
        <w:tc>
          <w:tcPr>
            <w:tcW w:w="9639" w:type="dxa"/>
            <w:gridSpan w:val="2"/>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Профессиональная квалификационная группа</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«Общеотраслевые профессии рабочих первого уровня»</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jc w:val="both"/>
              <w:rPr>
                <w:rFonts w:ascii="Times New Roman" w:hAnsi="Times New Roman" w:cs="Times New Roman"/>
                <w:sz w:val="28"/>
                <w:szCs w:val="28"/>
              </w:rPr>
            </w:pPr>
            <w:proofErr w:type="gramStart"/>
            <w:r w:rsidRPr="00D87FC4">
              <w:rPr>
                <w:rFonts w:ascii="Times New Roman" w:hAnsi="Times New Roman" w:cs="Times New Roman"/>
                <w:sz w:val="28"/>
                <w:szCs w:val="28"/>
              </w:rPr>
              <w:t xml:space="preserve">1 квалификационный уровень: </w:t>
            </w:r>
            <w:r w:rsidRPr="00D87FC4">
              <w:rPr>
                <w:rFonts w:ascii="Times New Roman" w:hAnsi="Times New Roman" w:cs="Times New Roman"/>
                <w:b/>
                <w:sz w:val="28"/>
                <w:szCs w:val="28"/>
              </w:rPr>
              <w:t>машинист по стирке белья, кастелянша, кладовщик, сторож (вахтер), Уборщик производственных помещений, уборщик служебных помещений, подсобный рабочий кухни, повар.</w:t>
            </w:r>
            <w:proofErr w:type="gramEnd"/>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3 275</w:t>
            </w:r>
            <w:r w:rsidRPr="00D87FC4">
              <w:rPr>
                <w:rFonts w:ascii="Times New Roman" w:hAnsi="Times New Roman" w:cs="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2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pStyle w:val="ConsPlusCell"/>
              <w:ind w:firstLine="567"/>
              <w:jc w:val="center"/>
              <w:rPr>
                <w:rFonts w:ascii="Times New Roman" w:hAnsi="Times New Roman" w:cs="Times New Roman"/>
                <w:sz w:val="28"/>
                <w:szCs w:val="28"/>
              </w:rPr>
            </w:pPr>
            <w:r>
              <w:rPr>
                <w:rFonts w:ascii="Times New Roman" w:hAnsi="Times New Roman" w:cs="Times New Roman"/>
                <w:sz w:val="28"/>
                <w:szCs w:val="28"/>
              </w:rPr>
              <w:t>3 433</w:t>
            </w:r>
            <w:r w:rsidRPr="00D87FC4">
              <w:rPr>
                <w:rFonts w:ascii="Times New Roman" w:hAnsi="Times New Roman" w:cs="Times New Roman"/>
                <w:sz w:val="28"/>
                <w:szCs w:val="28"/>
              </w:rPr>
              <w:t>,0</w:t>
            </w:r>
          </w:p>
        </w:tc>
      </w:tr>
      <w:tr w:rsidR="00431E2A" w:rsidRPr="00D87FC4" w:rsidTr="009D2292">
        <w:trPr>
          <w:trHeight w:val="400"/>
          <w:tblCellSpacing w:w="5" w:type="nil"/>
        </w:trPr>
        <w:tc>
          <w:tcPr>
            <w:tcW w:w="9639" w:type="dxa"/>
            <w:gridSpan w:val="2"/>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Профессиональная квалификационная группа</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lastRenderedPageBreak/>
              <w:t>«Общеотраслевые профессии рабочих второго уровня»</w:t>
            </w:r>
          </w:p>
        </w:tc>
      </w:tr>
      <w:tr w:rsidR="00431E2A" w:rsidRPr="00D87FC4" w:rsidTr="009D2292">
        <w:trPr>
          <w:tblCellSpacing w:w="5" w:type="nil"/>
        </w:trPr>
        <w:tc>
          <w:tcPr>
            <w:tcW w:w="6946" w:type="dxa"/>
            <w:tcBorders>
              <w:top w:val="single" w:sz="4" w:space="0" w:color="auto"/>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lastRenderedPageBreak/>
              <w:t xml:space="preserve">1 квалификационный уровень: </w:t>
            </w:r>
            <w:r w:rsidRPr="00D87FC4">
              <w:rPr>
                <w:rFonts w:ascii="Times New Roman" w:hAnsi="Times New Roman" w:cs="Times New Roman"/>
                <w:b/>
                <w:sz w:val="28"/>
                <w:szCs w:val="28"/>
              </w:rPr>
              <w:t>повар 4 и 5 разряда.</w:t>
            </w:r>
          </w:p>
        </w:tc>
        <w:tc>
          <w:tcPr>
            <w:tcW w:w="2693"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3 813</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2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4 650</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3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5 109</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4 квалификационный уровень</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6 154</w:t>
            </w:r>
            <w:r w:rsidRPr="00D87FC4">
              <w:rPr>
                <w:rFonts w:ascii="Times New Roman" w:hAnsi="Times New Roman"/>
                <w:sz w:val="28"/>
                <w:szCs w:val="28"/>
              </w:rPr>
              <w:t>,0</w:t>
            </w:r>
          </w:p>
        </w:tc>
      </w:tr>
    </w:tbl>
    <w:p w:rsidR="00431E2A" w:rsidRPr="00D87FC4" w:rsidRDefault="00431E2A" w:rsidP="00431E2A">
      <w:pPr>
        <w:pStyle w:val="ConsPlusNormal"/>
        <w:ind w:firstLine="567"/>
        <w:jc w:val="both"/>
        <w:rPr>
          <w:rFonts w:ascii="Times New Roman" w:hAnsi="Times New Roman" w:cs="Times New Roman"/>
          <w:sz w:val="22"/>
          <w:szCs w:val="22"/>
        </w:rPr>
      </w:pPr>
    </w:p>
    <w:p w:rsidR="00431E2A" w:rsidRPr="00D87FC4" w:rsidRDefault="00431E2A" w:rsidP="00431E2A">
      <w:pPr>
        <w:pStyle w:val="ConsPlusNormal"/>
        <w:ind w:firstLine="567"/>
        <w:jc w:val="both"/>
        <w:rPr>
          <w:rFonts w:ascii="Times New Roman" w:hAnsi="Times New Roman" w:cs="Times New Roman"/>
          <w:sz w:val="22"/>
          <w:szCs w:val="22"/>
        </w:rPr>
      </w:pPr>
    </w:p>
    <w:p w:rsidR="00431E2A" w:rsidRPr="00D87FC4" w:rsidRDefault="00431E2A" w:rsidP="00431E2A">
      <w:pPr>
        <w:pStyle w:val="ConsPlusNormal"/>
        <w:ind w:firstLine="567"/>
        <w:jc w:val="center"/>
        <w:outlineLvl w:val="0"/>
        <w:rPr>
          <w:rFonts w:ascii="Times New Roman" w:hAnsi="Times New Roman" w:cs="Times New Roman"/>
          <w:sz w:val="28"/>
          <w:szCs w:val="28"/>
        </w:rPr>
      </w:pPr>
      <w:r w:rsidRPr="00D87FC4">
        <w:rPr>
          <w:rFonts w:ascii="Times New Roman" w:hAnsi="Times New Roman" w:cs="Times New Roman"/>
          <w:sz w:val="28"/>
          <w:szCs w:val="28"/>
        </w:rPr>
        <w:t xml:space="preserve">4. Должности, не предусмотренные </w:t>
      </w:r>
      <w:proofErr w:type="gramStart"/>
      <w:r w:rsidRPr="00D87FC4">
        <w:rPr>
          <w:rFonts w:ascii="Times New Roman" w:hAnsi="Times New Roman" w:cs="Times New Roman"/>
          <w:sz w:val="28"/>
          <w:szCs w:val="28"/>
        </w:rPr>
        <w:t>профессиональными</w:t>
      </w:r>
      <w:proofErr w:type="gramEnd"/>
    </w:p>
    <w:p w:rsidR="00431E2A" w:rsidRPr="00D87FC4" w:rsidRDefault="00431E2A" w:rsidP="00431E2A">
      <w:pPr>
        <w:pStyle w:val="ConsPlusNormal"/>
        <w:ind w:firstLine="567"/>
        <w:jc w:val="center"/>
        <w:rPr>
          <w:rFonts w:ascii="Times New Roman" w:hAnsi="Times New Roman" w:cs="Times New Roman"/>
          <w:sz w:val="28"/>
          <w:szCs w:val="28"/>
        </w:rPr>
      </w:pPr>
      <w:r w:rsidRPr="00D87FC4">
        <w:rPr>
          <w:rFonts w:ascii="Times New Roman" w:hAnsi="Times New Roman" w:cs="Times New Roman"/>
          <w:sz w:val="28"/>
          <w:szCs w:val="28"/>
        </w:rPr>
        <w:t>квалификационными группами</w:t>
      </w:r>
    </w:p>
    <w:p w:rsidR="00431E2A" w:rsidRPr="00D87FC4" w:rsidRDefault="00431E2A" w:rsidP="00431E2A">
      <w:pPr>
        <w:pStyle w:val="ConsPlusNormal"/>
        <w:ind w:firstLine="567"/>
        <w:jc w:val="both"/>
        <w:rPr>
          <w:rFonts w:ascii="Times New Roman" w:hAnsi="Times New Roman" w:cs="Times New Roman"/>
          <w:sz w:val="22"/>
          <w:szCs w:val="22"/>
        </w:rPr>
      </w:pPr>
    </w:p>
    <w:tbl>
      <w:tblPr>
        <w:tblW w:w="9639" w:type="dxa"/>
        <w:tblCellSpacing w:w="5" w:type="nil"/>
        <w:tblInd w:w="75" w:type="dxa"/>
        <w:tblLayout w:type="fixed"/>
        <w:tblCellMar>
          <w:left w:w="75" w:type="dxa"/>
          <w:right w:w="75" w:type="dxa"/>
        </w:tblCellMar>
        <w:tblLook w:val="0000"/>
      </w:tblPr>
      <w:tblGrid>
        <w:gridCol w:w="6946"/>
        <w:gridCol w:w="2693"/>
      </w:tblGrid>
      <w:tr w:rsidR="00431E2A" w:rsidRPr="00D87FC4" w:rsidTr="009D2292">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431E2A" w:rsidRPr="00D87FC4" w:rsidRDefault="00431E2A" w:rsidP="009D2292">
            <w:pPr>
              <w:pStyle w:val="ConsPlusCell"/>
              <w:ind w:firstLine="567"/>
              <w:jc w:val="center"/>
              <w:rPr>
                <w:rFonts w:ascii="Times New Roman" w:hAnsi="Times New Roman" w:cs="Times New Roman"/>
                <w:sz w:val="28"/>
                <w:szCs w:val="28"/>
              </w:rPr>
            </w:pPr>
            <w:r w:rsidRPr="00D87FC4">
              <w:rPr>
                <w:rFonts w:ascii="Times New Roman" w:hAnsi="Times New Roman" w:cs="Times New Roman"/>
                <w:sz w:val="28"/>
                <w:szCs w:val="28"/>
              </w:rPr>
              <w:t>Должность</w:t>
            </w:r>
          </w:p>
        </w:tc>
        <w:tc>
          <w:tcPr>
            <w:tcW w:w="2693" w:type="dxa"/>
            <w:tcBorders>
              <w:top w:val="single" w:sz="4" w:space="0" w:color="auto"/>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proofErr w:type="gramStart"/>
            <w:r w:rsidRPr="00D87FC4">
              <w:rPr>
                <w:rFonts w:ascii="Times New Roman" w:hAnsi="Times New Roman" w:cs="Times New Roman"/>
                <w:sz w:val="28"/>
                <w:szCs w:val="28"/>
              </w:rPr>
              <w:t>Минимальный размер оклада (должностного</w:t>
            </w:r>
            <w:proofErr w:type="gramEnd"/>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оклада), ставки</w:t>
            </w:r>
          </w:p>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заработной платы, руб.</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Специалист по охране труда</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4 650</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Специалист по охране труда </w:t>
            </w:r>
            <w:r w:rsidRPr="00D87FC4">
              <w:rPr>
                <w:rFonts w:ascii="Times New Roman" w:hAnsi="Times New Roman" w:cs="Times New Roman"/>
                <w:sz w:val="28"/>
                <w:szCs w:val="28"/>
                <w:lang w:val="en-US"/>
              </w:rPr>
              <w:t>II</w:t>
            </w:r>
            <w:r w:rsidRPr="00D87FC4">
              <w:rPr>
                <w:rFonts w:ascii="Times New Roman" w:hAnsi="Times New Roman" w:cs="Times New Roman"/>
                <w:sz w:val="28"/>
                <w:szCs w:val="28"/>
              </w:rPr>
              <w:t xml:space="preserve"> категории</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5 109</w:t>
            </w:r>
            <w:r w:rsidRPr="00D87FC4">
              <w:rPr>
                <w:rFonts w:ascii="Times New Roman" w:hAnsi="Times New Roman"/>
                <w:sz w:val="28"/>
                <w:szCs w:val="28"/>
              </w:rPr>
              <w:t>,0</w:t>
            </w:r>
          </w:p>
        </w:tc>
      </w:tr>
      <w:tr w:rsidR="00431E2A" w:rsidRPr="00D87FC4" w:rsidTr="009D2292">
        <w:trPr>
          <w:tblCellSpacing w:w="5" w:type="nil"/>
        </w:trPr>
        <w:tc>
          <w:tcPr>
            <w:tcW w:w="6946" w:type="dxa"/>
            <w:tcBorders>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sidRPr="00D87FC4">
              <w:rPr>
                <w:rFonts w:ascii="Times New Roman" w:hAnsi="Times New Roman" w:cs="Times New Roman"/>
                <w:sz w:val="28"/>
                <w:szCs w:val="28"/>
              </w:rPr>
              <w:t xml:space="preserve">Специалист по охране труда </w:t>
            </w:r>
            <w:r w:rsidRPr="00D87FC4">
              <w:rPr>
                <w:rFonts w:ascii="Times New Roman" w:hAnsi="Times New Roman" w:cs="Times New Roman"/>
                <w:sz w:val="28"/>
                <w:szCs w:val="28"/>
                <w:lang w:val="en-US"/>
              </w:rPr>
              <w:t>I</w:t>
            </w:r>
            <w:r w:rsidRPr="00D87FC4">
              <w:rPr>
                <w:rFonts w:ascii="Times New Roman" w:hAnsi="Times New Roman" w:cs="Times New Roman"/>
                <w:sz w:val="28"/>
                <w:szCs w:val="28"/>
              </w:rPr>
              <w:t xml:space="preserve"> категории</w:t>
            </w:r>
          </w:p>
        </w:tc>
        <w:tc>
          <w:tcPr>
            <w:tcW w:w="2693" w:type="dxa"/>
            <w:tcBorders>
              <w:left w:val="single" w:sz="4" w:space="0" w:color="auto"/>
              <w:bottom w:val="single" w:sz="4" w:space="0" w:color="auto"/>
              <w:right w:val="single" w:sz="4" w:space="0" w:color="auto"/>
            </w:tcBorders>
            <w:vAlign w:val="center"/>
          </w:tcPr>
          <w:p w:rsidR="00431E2A" w:rsidRPr="00D87FC4"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5 608</w:t>
            </w:r>
            <w:r w:rsidRPr="00D87FC4">
              <w:rPr>
                <w:rFonts w:ascii="Times New Roman" w:hAnsi="Times New Roman"/>
                <w:sz w:val="28"/>
                <w:szCs w:val="28"/>
              </w:rPr>
              <w:t>,0</w:t>
            </w:r>
          </w:p>
        </w:tc>
      </w:tr>
      <w:tr w:rsidR="00431E2A" w:rsidRPr="00D87FC4" w:rsidTr="009D2292">
        <w:trPr>
          <w:tblCellSpacing w:w="5" w:type="nil"/>
        </w:trPr>
        <w:tc>
          <w:tcPr>
            <w:tcW w:w="6946" w:type="dxa"/>
            <w:tcBorders>
              <w:top w:val="single" w:sz="4" w:space="0" w:color="auto"/>
              <w:left w:val="single" w:sz="4" w:space="0" w:color="auto"/>
              <w:bottom w:val="single" w:sz="4" w:space="0" w:color="auto"/>
              <w:right w:val="single" w:sz="4" w:space="0" w:color="auto"/>
            </w:tcBorders>
          </w:tcPr>
          <w:p w:rsidR="00431E2A" w:rsidRPr="00D87FC4" w:rsidRDefault="00431E2A" w:rsidP="009D2292">
            <w:pPr>
              <w:pStyle w:val="ConsPlusCell"/>
              <w:ind w:firstLine="567"/>
              <w:rPr>
                <w:rFonts w:ascii="Times New Roman" w:hAnsi="Times New Roman" w:cs="Times New Roman"/>
                <w:sz w:val="28"/>
                <w:szCs w:val="28"/>
              </w:rPr>
            </w:pPr>
            <w:r>
              <w:rPr>
                <w:rFonts w:ascii="Times New Roman" w:hAnsi="Times New Roman" w:cs="Times New Roman"/>
                <w:sz w:val="28"/>
                <w:szCs w:val="28"/>
              </w:rPr>
              <w:t>Специалист по закупкам, контрактный управляющий</w:t>
            </w:r>
          </w:p>
        </w:tc>
        <w:tc>
          <w:tcPr>
            <w:tcW w:w="2693" w:type="dxa"/>
            <w:tcBorders>
              <w:top w:val="single" w:sz="4" w:space="0" w:color="auto"/>
              <w:left w:val="single" w:sz="4" w:space="0" w:color="auto"/>
              <w:bottom w:val="single" w:sz="4" w:space="0" w:color="auto"/>
              <w:right w:val="single" w:sz="4" w:space="0" w:color="auto"/>
            </w:tcBorders>
            <w:vAlign w:val="center"/>
          </w:tcPr>
          <w:p w:rsidR="00431E2A" w:rsidRDefault="00431E2A" w:rsidP="009D2292">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3 813,0</w:t>
            </w:r>
          </w:p>
        </w:tc>
      </w:tr>
    </w:tbl>
    <w:p w:rsidR="00431E2A" w:rsidRDefault="00431E2A" w:rsidP="00431E2A">
      <w:pPr>
        <w:pStyle w:val="a5"/>
        <w:numPr>
          <w:ilvl w:val="0"/>
          <w:numId w:val="1"/>
        </w:numPr>
        <w:spacing w:after="0" w:line="240" w:lineRule="auto"/>
        <w:ind w:left="0" w:firstLine="567"/>
        <w:rPr>
          <w:rFonts w:ascii="Times New Roman" w:hAnsi="Times New Roman"/>
        </w:rPr>
      </w:pPr>
      <w:r w:rsidRPr="00D87FC4">
        <w:rPr>
          <w:rFonts w:ascii="Times New Roman" w:hAnsi="Times New Roman"/>
        </w:rPr>
        <w:t>Перечень должностей и уровня квалификации установлены приказом Министерства труда и социальной защиты Российской Федерации от 10.09.2015г. № 625н «Об утверждении профессионального стандарта «Специали</w:t>
      </w:r>
      <w:proofErr w:type="gramStart"/>
      <w:r w:rsidRPr="00D87FC4">
        <w:rPr>
          <w:rFonts w:ascii="Times New Roman" w:hAnsi="Times New Roman"/>
        </w:rPr>
        <w:t>ст в сф</w:t>
      </w:r>
      <w:proofErr w:type="gramEnd"/>
      <w:r w:rsidRPr="00D87FC4">
        <w:rPr>
          <w:rFonts w:ascii="Times New Roman" w:hAnsi="Times New Roman"/>
        </w:rPr>
        <w:t xml:space="preserve">ере закупок» </w:t>
      </w:r>
    </w:p>
    <w:p w:rsidR="00431E2A" w:rsidRDefault="00431E2A" w:rsidP="00431E2A">
      <w:pPr>
        <w:spacing w:after="0" w:line="240" w:lineRule="auto"/>
        <w:ind w:firstLine="567"/>
        <w:rPr>
          <w:rFonts w:ascii="Times New Roman" w:hAnsi="Times New Roman"/>
        </w:rPr>
      </w:pPr>
    </w:p>
    <w:p w:rsidR="00431E2A" w:rsidRDefault="00431E2A" w:rsidP="00431E2A">
      <w:pPr>
        <w:spacing w:after="0" w:line="240" w:lineRule="auto"/>
        <w:ind w:firstLine="567"/>
        <w:rPr>
          <w:rFonts w:ascii="Times New Roman" w:hAnsi="Times New Roman"/>
        </w:rPr>
      </w:pPr>
    </w:p>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p w:rsidR="00431E2A" w:rsidRDefault="00431E2A">
      <w:r>
        <w:rPr>
          <w:noProof/>
          <w:lang w:eastAsia="ru-RU"/>
        </w:rPr>
        <w:lastRenderedPageBreak/>
        <w:drawing>
          <wp:inline distT="0" distB="0" distL="0" distR="0">
            <wp:extent cx="5940425" cy="8466954"/>
            <wp:effectExtent l="19050" t="0" r="3175" b="0"/>
            <wp:docPr id="2" name="Рисунок 2" descr="C:\Users\user\Pictures\ControlCenter4\Scan\КД20221507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4\Scan\КД202215072022_0001.jpg"/>
                    <pic:cNvPicPr>
                      <a:picLocks noChangeAspect="1" noChangeArrowheads="1"/>
                    </pic:cNvPicPr>
                  </pic:nvPicPr>
                  <pic:blipFill>
                    <a:blip r:embed="rId7" cstate="print"/>
                    <a:srcRect/>
                    <a:stretch>
                      <a:fillRect/>
                    </a:stretch>
                  </pic:blipFill>
                  <pic:spPr bwMode="auto">
                    <a:xfrm>
                      <a:off x="0" y="0"/>
                      <a:ext cx="5940425" cy="8466954"/>
                    </a:xfrm>
                    <a:prstGeom prst="rect">
                      <a:avLst/>
                    </a:prstGeom>
                    <a:noFill/>
                    <a:ln w="9525">
                      <a:noFill/>
                      <a:miter lim="800000"/>
                      <a:headEnd/>
                      <a:tailEnd/>
                    </a:ln>
                  </pic:spPr>
                </pic:pic>
              </a:graphicData>
            </a:graphic>
          </wp:inline>
        </w:drawing>
      </w:r>
    </w:p>
    <w:sectPr w:rsidR="00431E2A" w:rsidSect="00E22D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A166B9"/>
    <w:multiLevelType w:val="hybridMultilevel"/>
    <w:tmpl w:val="047087C8"/>
    <w:lvl w:ilvl="0" w:tplc="30688704">
      <w:start w:val="5"/>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28A689B"/>
    <w:multiLevelType w:val="hybridMultilevel"/>
    <w:tmpl w:val="8AF45996"/>
    <w:lvl w:ilvl="0" w:tplc="ADF2C1E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1E2A"/>
    <w:rsid w:val="00431E2A"/>
    <w:rsid w:val="00E22D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D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E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E2A"/>
    <w:rPr>
      <w:rFonts w:ascii="Tahoma" w:hAnsi="Tahoma" w:cs="Tahoma"/>
      <w:sz w:val="16"/>
      <w:szCs w:val="16"/>
    </w:rPr>
  </w:style>
  <w:style w:type="paragraph" w:styleId="a5">
    <w:name w:val="List Paragraph"/>
    <w:basedOn w:val="a"/>
    <w:uiPriority w:val="34"/>
    <w:qFormat/>
    <w:rsid w:val="00431E2A"/>
    <w:pPr>
      <w:ind w:left="720"/>
      <w:contextualSpacing/>
    </w:pPr>
    <w:rPr>
      <w:rFonts w:eastAsiaTheme="minorEastAsia"/>
      <w:lang w:eastAsia="ru-RU"/>
    </w:rPr>
  </w:style>
  <w:style w:type="paragraph" w:customStyle="1" w:styleId="ConsPlusNormal">
    <w:name w:val="ConsPlusNormal"/>
    <w:rsid w:val="00431E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next w:val="a"/>
    <w:uiPriority w:val="99"/>
    <w:rsid w:val="00431E2A"/>
    <w:pPr>
      <w:widowControl w:val="0"/>
      <w:suppressAutoHyphens/>
      <w:autoSpaceDE w:val="0"/>
      <w:spacing w:after="0" w:line="240" w:lineRule="auto"/>
    </w:pPr>
    <w:rPr>
      <w:rFonts w:ascii="Arial" w:eastAsia="Arial" w:hAnsi="Arial" w:cs="Arial"/>
      <w:sz w:val="20"/>
      <w:szCs w:val="20"/>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7E6BB1BD9795C2375176AE19AD2BD6B366B7DFF234FA5D0297DDE671A589EB631110C3DEDF3485FE637C31u1E6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963</Words>
  <Characters>5493</Characters>
  <Application>Microsoft Office Word</Application>
  <DocSecurity>0</DocSecurity>
  <Lines>45</Lines>
  <Paragraphs>12</Paragraphs>
  <ScaleCrop>false</ScaleCrop>
  <Company>Microsoft</Company>
  <LinksUpToDate>false</LinksUpToDate>
  <CharactersWithSpaces>6444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2022-07-14T23:57:00Z</dcterms:created>
  <dcterms:modified xsi:type="dcterms:W3CDTF">2022-07-15T00:00:00Z</dcterms:modified>
</cp:coreProperties>
</file>